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"/>
        <w:gridCol w:w="1214"/>
        <w:gridCol w:w="577"/>
        <w:gridCol w:w="738"/>
        <w:gridCol w:w="1135"/>
        <w:gridCol w:w="388"/>
        <w:gridCol w:w="591"/>
        <w:gridCol w:w="690"/>
        <w:gridCol w:w="889"/>
        <w:gridCol w:w="3465"/>
        <w:gridCol w:w="2537"/>
        <w:gridCol w:w="920"/>
      </w:tblGrid>
      <w:tr w:rsidR="00F14A25" w:rsidRPr="00F14A25" w:rsidTr="00F14A25">
        <w:trPr>
          <w:trHeight w:val="525"/>
        </w:trPr>
        <w:tc>
          <w:tcPr>
            <w:tcW w:w="31680" w:type="dxa"/>
            <w:gridSpan w:val="12"/>
            <w:noWrap/>
            <w:hideMark/>
          </w:tcPr>
          <w:p w:rsidR="00F14A25" w:rsidRPr="00F14A25" w:rsidRDefault="00F14A25" w:rsidP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OSNOVNA ŠKOLA VLADIMIR NAZOR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Razred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Matična/Područna škola odjeljenja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Odjeljenje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Predmet/Aktiv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Reg. br.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Šifra kompleta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Nakladnik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Naslov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Podnaslov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Autor(i)</w:t>
            </w:r>
          </w:p>
        </w:tc>
        <w:tc>
          <w:tcPr>
            <w:tcW w:w="2047" w:type="dxa"/>
            <w:noWrap/>
            <w:hideMark/>
          </w:tcPr>
          <w:p w:rsidR="00F14A25" w:rsidRPr="00F14A25" w:rsidRDefault="00F14A25">
            <w:pPr>
              <w:rPr>
                <w:b/>
                <w:bCs/>
              </w:rPr>
            </w:pPr>
            <w:r w:rsidRPr="00F14A25">
              <w:rPr>
                <w:b/>
                <w:bCs/>
              </w:rPr>
              <w:t>Procjena broja udžbenika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1.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1.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Hrvatski jezik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6043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3876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>Školska knjiga d.d.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SVIJET RIJEČI 1, I. DIO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integrirana radna početnica hrvatskog jezika s dodatnim digitalnim sadržajima u prvome razredu osnovne škole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Ankica Španić, Jadranka Jurić, Terezija </w:t>
            </w:r>
            <w:proofErr w:type="spellStart"/>
            <w:r w:rsidRPr="00F14A25">
              <w:t>Zokić</w:t>
            </w:r>
            <w:proofErr w:type="spellEnd"/>
            <w:r w:rsidRPr="00F14A25">
              <w:t xml:space="preserve">, Benita </w:t>
            </w:r>
            <w:proofErr w:type="spellStart"/>
            <w:r w:rsidRPr="00F14A25">
              <w:t>Vladušić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6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1.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1.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Hrvatski jezik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6044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3876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>Školska knjiga d.d.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SVIJET RIJEČI 1, II. DIO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integrirana radna početnica hrvatskog jezika s dodatnim digitalnim sadržajima u prvome razredu osnovne škole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Ankica Španić, Jadranka Jurić, Terezija </w:t>
            </w:r>
            <w:proofErr w:type="spellStart"/>
            <w:r w:rsidRPr="00F14A25">
              <w:t>Zokić</w:t>
            </w:r>
            <w:proofErr w:type="spellEnd"/>
            <w:r w:rsidRPr="00F14A25">
              <w:t xml:space="preserve">, Benita </w:t>
            </w:r>
            <w:proofErr w:type="spellStart"/>
            <w:r w:rsidRPr="00F14A25">
              <w:t>Vladušić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6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1.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1.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Matematika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6110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3931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>Školska knjiga d.d.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MATEMATIČKA MREŽA 1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matematike s dodatnim digitalnim sadržajima u prvom razredu osnovne škole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Maja Cindrić, Irena </w:t>
            </w:r>
            <w:proofErr w:type="spellStart"/>
            <w:r w:rsidRPr="00F14A25">
              <w:t>Mišurac</w:t>
            </w:r>
            <w:proofErr w:type="spellEnd"/>
            <w:r w:rsidRPr="00F14A25">
              <w:t>, Sandra Špika</w:t>
            </w:r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6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1.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1.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Priroda i društvo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6150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3965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>Školska knjiga d.d.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EUREKA 1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prirode i društva s dodatnim digitalnim sadržajima u prvom razredu osnovne škole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Snježana Bakarić </w:t>
            </w:r>
            <w:proofErr w:type="spellStart"/>
            <w:r w:rsidRPr="00F14A25">
              <w:t>Palička</w:t>
            </w:r>
            <w:proofErr w:type="spellEnd"/>
            <w:r w:rsidRPr="00F14A25">
              <w:t xml:space="preserve">, Sanja Ćorić Grgić, Ivana Križanac, </w:t>
            </w:r>
            <w:proofErr w:type="spellStart"/>
            <w:r w:rsidRPr="00F14A25">
              <w:t>Žaklin</w:t>
            </w:r>
            <w:proofErr w:type="spellEnd"/>
            <w:r w:rsidRPr="00F14A25">
              <w:t xml:space="preserve"> Lukša</w:t>
            </w:r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6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2.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2.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Hrvatski jezik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7148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4653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 xml:space="preserve">Profil </w:t>
            </w:r>
            <w:proofErr w:type="spellStart"/>
            <w:r w:rsidRPr="00F14A25">
              <w:t>Klett</w:t>
            </w:r>
            <w:proofErr w:type="spellEnd"/>
            <w:r w:rsidRPr="00F14A25">
              <w:t xml:space="preserve"> d.o.o.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NINA I TINO 2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hrvatskoga jezika za drugi razred osnovne škole, 1. dio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Saša </w:t>
            </w:r>
            <w:proofErr w:type="spellStart"/>
            <w:r w:rsidRPr="00F14A25">
              <w:t>Veronek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Germadnik</w:t>
            </w:r>
            <w:proofErr w:type="spellEnd"/>
            <w:r w:rsidRPr="00F14A25">
              <w:t xml:space="preserve">, Miroslava Vekić, Ulita </w:t>
            </w:r>
            <w:proofErr w:type="spellStart"/>
            <w:r w:rsidRPr="00F14A25">
              <w:t>Pocedić</w:t>
            </w:r>
            <w:proofErr w:type="spellEnd"/>
            <w:r w:rsidRPr="00F14A25">
              <w:t xml:space="preserve">, Maja </w:t>
            </w:r>
            <w:proofErr w:type="spellStart"/>
            <w:r w:rsidRPr="00F14A25">
              <w:t>Križman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Roškar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9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lastRenderedPageBreak/>
              <w:t>2.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2.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Hrvatski jezik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7149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4653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 xml:space="preserve">Profil </w:t>
            </w:r>
            <w:proofErr w:type="spellStart"/>
            <w:r w:rsidRPr="00F14A25">
              <w:t>Klett</w:t>
            </w:r>
            <w:proofErr w:type="spellEnd"/>
            <w:r w:rsidRPr="00F14A25">
              <w:t xml:space="preserve"> d.o.o.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NINA I TINO 2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hrvatskoga jezika za drugi razred osnovne škole, 2. dio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Saša </w:t>
            </w:r>
            <w:proofErr w:type="spellStart"/>
            <w:r w:rsidRPr="00F14A25">
              <w:t>Veronek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Germadnik</w:t>
            </w:r>
            <w:proofErr w:type="spellEnd"/>
            <w:r w:rsidRPr="00F14A25">
              <w:t xml:space="preserve">, Miroslava Vekić, Ulita </w:t>
            </w:r>
            <w:proofErr w:type="spellStart"/>
            <w:r w:rsidRPr="00F14A25">
              <w:t>Pocedić</w:t>
            </w:r>
            <w:proofErr w:type="spellEnd"/>
            <w:r w:rsidRPr="00F14A25">
              <w:t xml:space="preserve">, Maja </w:t>
            </w:r>
            <w:proofErr w:type="spellStart"/>
            <w:r w:rsidRPr="00F14A25">
              <w:t>Križman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Roškar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9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2.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2.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Matematika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7150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4654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 xml:space="preserve">Profil </w:t>
            </w:r>
            <w:proofErr w:type="spellStart"/>
            <w:r w:rsidRPr="00F14A25">
              <w:t>Klett</w:t>
            </w:r>
            <w:proofErr w:type="spellEnd"/>
            <w:r w:rsidRPr="00F14A25">
              <w:t xml:space="preserve"> d.o.o.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NINA I TINO 2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matematike za drugi razred osnovne škole, 1. dio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Lana Lončar, Radmila Pešut, Alenka Boras Mandić, Maja </w:t>
            </w:r>
            <w:proofErr w:type="spellStart"/>
            <w:r w:rsidRPr="00F14A25">
              <w:t>Križman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Roškar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9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2.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2.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Matematika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7151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4654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 xml:space="preserve">Profil </w:t>
            </w:r>
            <w:proofErr w:type="spellStart"/>
            <w:r w:rsidRPr="00F14A25">
              <w:t>Klett</w:t>
            </w:r>
            <w:proofErr w:type="spellEnd"/>
            <w:r w:rsidRPr="00F14A25">
              <w:t xml:space="preserve"> d.o.o.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NINA I TINO 2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matematike za drugi razred osnovne škole, 2. dio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Lana Lončar, Radmila Pešut, Alenka Boras Mandić, Maja </w:t>
            </w:r>
            <w:proofErr w:type="spellStart"/>
            <w:r w:rsidRPr="00F14A25">
              <w:t>Križman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Roškar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9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2.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2.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Priroda i društvo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7152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4655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 xml:space="preserve">Profil </w:t>
            </w:r>
            <w:proofErr w:type="spellStart"/>
            <w:r w:rsidRPr="00F14A25">
              <w:t>Klett</w:t>
            </w:r>
            <w:proofErr w:type="spellEnd"/>
            <w:r w:rsidRPr="00F14A25">
              <w:t xml:space="preserve"> d.o.o.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NINA I TINO 2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prirode i društva za drugi razred osnovne škole, 1. dio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Arijana </w:t>
            </w:r>
            <w:proofErr w:type="spellStart"/>
            <w:r w:rsidRPr="00F14A25">
              <w:t>Piškulić</w:t>
            </w:r>
            <w:proofErr w:type="spellEnd"/>
            <w:r w:rsidRPr="00F14A25">
              <w:t xml:space="preserve"> Marjanović, Jasminka </w:t>
            </w:r>
            <w:proofErr w:type="spellStart"/>
            <w:r w:rsidRPr="00F14A25">
              <w:t>Pizzitola</w:t>
            </w:r>
            <w:proofErr w:type="spellEnd"/>
            <w:r w:rsidRPr="00F14A25">
              <w:t xml:space="preserve">, Lidija Prpić, Maja </w:t>
            </w:r>
            <w:proofErr w:type="spellStart"/>
            <w:r w:rsidRPr="00F14A25">
              <w:t>Križman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Roškar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9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2.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2.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Priroda i društvo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7153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4655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 xml:space="preserve">Profil </w:t>
            </w:r>
            <w:proofErr w:type="spellStart"/>
            <w:r w:rsidRPr="00F14A25">
              <w:t>Klett</w:t>
            </w:r>
            <w:proofErr w:type="spellEnd"/>
            <w:r w:rsidRPr="00F14A25">
              <w:t xml:space="preserve"> d.o.o.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NINA I TINO 2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prirode i društva za drugi razred osnovne škole, 2. dio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Arijana </w:t>
            </w:r>
            <w:proofErr w:type="spellStart"/>
            <w:r w:rsidRPr="00F14A25">
              <w:t>Piškulić</w:t>
            </w:r>
            <w:proofErr w:type="spellEnd"/>
            <w:r w:rsidRPr="00F14A25">
              <w:t xml:space="preserve"> Marjanović, Jasminka </w:t>
            </w:r>
            <w:proofErr w:type="spellStart"/>
            <w:r w:rsidRPr="00F14A25">
              <w:t>Pizzitola</w:t>
            </w:r>
            <w:proofErr w:type="spellEnd"/>
            <w:r w:rsidRPr="00F14A25">
              <w:t xml:space="preserve">, Lidija Prpić, Maja </w:t>
            </w:r>
            <w:proofErr w:type="spellStart"/>
            <w:r w:rsidRPr="00F14A25">
              <w:t>Križman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Roškar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9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3.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3.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Hrvatski jezik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7108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4844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>Školska knjiga d.d.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ZLATNA VRATA 3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integrirani radni udžbenik hrvatskoga jezika s dodatnim digitalnim sadržajem u trećem razredu osnovne škole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>Sonja Ivić, Marija Krmpotić</w:t>
            </w:r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18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3. razred osnov</w:t>
            </w:r>
            <w:r w:rsidRPr="00F14A25">
              <w:lastRenderedPageBreak/>
              <w:t>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lastRenderedPageBreak/>
              <w:t xml:space="preserve">OSNOVNA ŠKOLA </w:t>
            </w:r>
            <w:r w:rsidRPr="00F14A25">
              <w:lastRenderedPageBreak/>
              <w:t>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lastRenderedPageBreak/>
              <w:t>3.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Matematika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 xml:space="preserve">Osnovna škola - </w:t>
            </w:r>
            <w:r w:rsidRPr="00F14A25">
              <w:lastRenderedPageBreak/>
              <w:t>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lastRenderedPageBreak/>
              <w:t>70</w:t>
            </w:r>
            <w:r w:rsidRPr="00F14A25">
              <w:lastRenderedPageBreak/>
              <w:t>60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lastRenderedPageBreak/>
              <w:t>4800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>Školska knjig</w:t>
            </w:r>
            <w:r w:rsidRPr="00F14A25">
              <w:lastRenderedPageBreak/>
              <w:t>a d.d.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lastRenderedPageBreak/>
              <w:t>MOJ SRETNI BROJ 3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matematike s dodatnim digitalnim sadržajima u trećem razredu osnovne škole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Sanja Jakovljević Rogić, Dubravka </w:t>
            </w:r>
            <w:proofErr w:type="spellStart"/>
            <w:r w:rsidRPr="00F14A25">
              <w:t>Miklec</w:t>
            </w:r>
            <w:proofErr w:type="spellEnd"/>
            <w:r w:rsidRPr="00F14A25">
              <w:t xml:space="preserve">, </w:t>
            </w:r>
            <w:proofErr w:type="spellStart"/>
            <w:r w:rsidRPr="00F14A25">
              <w:t>Graciella</w:t>
            </w:r>
            <w:proofErr w:type="spellEnd"/>
            <w:r w:rsidRPr="00F14A25">
              <w:t xml:space="preserve"> </w:t>
            </w:r>
            <w:proofErr w:type="spellStart"/>
            <w:r w:rsidRPr="00F14A25">
              <w:t>Prtajin</w:t>
            </w:r>
            <w:proofErr w:type="spellEnd"/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18</w:t>
            </w:r>
          </w:p>
        </w:tc>
      </w:tr>
      <w:tr w:rsidR="00F14A25" w:rsidRPr="00F14A25" w:rsidTr="00F14A25">
        <w:trPr>
          <w:trHeight w:val="300"/>
        </w:trPr>
        <w:tc>
          <w:tcPr>
            <w:tcW w:w="1866" w:type="dxa"/>
            <w:noWrap/>
            <w:hideMark/>
          </w:tcPr>
          <w:p w:rsidR="00F14A25" w:rsidRPr="00F14A25" w:rsidRDefault="00F14A25">
            <w:r w:rsidRPr="00F14A25">
              <w:t>3. razred osnovne škole</w:t>
            </w:r>
          </w:p>
        </w:tc>
        <w:tc>
          <w:tcPr>
            <w:tcW w:w="2813" w:type="dxa"/>
            <w:noWrap/>
            <w:hideMark/>
          </w:tcPr>
          <w:p w:rsidR="00F14A25" w:rsidRPr="00F14A25" w:rsidRDefault="00F14A25">
            <w:r w:rsidRPr="00F14A25">
              <w:t>OSNOVNA ŠKOLA VLADIMIR NAZOR</w:t>
            </w:r>
          </w:p>
        </w:tc>
        <w:tc>
          <w:tcPr>
            <w:tcW w:w="848" w:type="dxa"/>
            <w:noWrap/>
            <w:hideMark/>
          </w:tcPr>
          <w:p w:rsidR="00F14A25" w:rsidRPr="00F14A25" w:rsidRDefault="00F14A25">
            <w:r w:rsidRPr="00F14A25">
              <w:t>3. a</w:t>
            </w:r>
          </w:p>
        </w:tc>
        <w:tc>
          <w:tcPr>
            <w:tcW w:w="1326" w:type="dxa"/>
            <w:noWrap/>
            <w:hideMark/>
          </w:tcPr>
          <w:p w:rsidR="00F14A25" w:rsidRPr="00F14A25" w:rsidRDefault="00F14A25">
            <w:r w:rsidRPr="00F14A25">
              <w:t>Priroda i društvo</w:t>
            </w:r>
          </w:p>
        </w:tc>
        <w:tc>
          <w:tcPr>
            <w:tcW w:w="2608" w:type="dxa"/>
            <w:noWrap/>
            <w:hideMark/>
          </w:tcPr>
          <w:p w:rsidR="00F14A25" w:rsidRPr="00F14A25" w:rsidRDefault="00F14A25">
            <w:r w:rsidRPr="00F14A25">
              <w:t>Osnovna škola - redovni program</w:t>
            </w:r>
          </w:p>
        </w:tc>
        <w:tc>
          <w:tcPr>
            <w:tcW w:w="642" w:type="dxa"/>
            <w:noWrap/>
            <w:hideMark/>
          </w:tcPr>
          <w:p w:rsidR="00F14A25" w:rsidRPr="00F14A25" w:rsidRDefault="00F14A25" w:rsidP="00F14A25">
            <w:r w:rsidRPr="00F14A25">
              <w:t>7008</w:t>
            </w:r>
          </w:p>
        </w:tc>
        <w:tc>
          <w:tcPr>
            <w:tcW w:w="1192" w:type="dxa"/>
            <w:noWrap/>
            <w:hideMark/>
          </w:tcPr>
          <w:p w:rsidR="00F14A25" w:rsidRPr="00F14A25" w:rsidRDefault="00F14A25" w:rsidP="00F14A25">
            <w:r w:rsidRPr="00F14A25">
              <w:t>4748</w:t>
            </w:r>
          </w:p>
        </w:tc>
        <w:tc>
          <w:tcPr>
            <w:tcW w:w="1448" w:type="dxa"/>
            <w:noWrap/>
            <w:hideMark/>
          </w:tcPr>
          <w:p w:rsidR="00F14A25" w:rsidRPr="00F14A25" w:rsidRDefault="00F14A25">
            <w:r w:rsidRPr="00F14A25">
              <w:t>Školska knjiga d.d.</w:t>
            </w:r>
          </w:p>
        </w:tc>
        <w:tc>
          <w:tcPr>
            <w:tcW w:w="1966" w:type="dxa"/>
            <w:noWrap/>
            <w:hideMark/>
          </w:tcPr>
          <w:p w:rsidR="00F14A25" w:rsidRPr="00F14A25" w:rsidRDefault="00F14A25">
            <w:r w:rsidRPr="00F14A25">
              <w:t>EUREKA 3</w:t>
            </w:r>
          </w:p>
        </w:tc>
        <w:tc>
          <w:tcPr>
            <w:tcW w:w="8670" w:type="dxa"/>
            <w:noWrap/>
            <w:hideMark/>
          </w:tcPr>
          <w:p w:rsidR="00F14A25" w:rsidRPr="00F14A25" w:rsidRDefault="00F14A25">
            <w:r w:rsidRPr="00F14A25">
              <w:t>udžbenik prirode i društva s dodatnim digitalnim sadržajima u trećem razredu osnovne škole</w:t>
            </w:r>
          </w:p>
        </w:tc>
        <w:tc>
          <w:tcPr>
            <w:tcW w:w="6254" w:type="dxa"/>
            <w:noWrap/>
            <w:hideMark/>
          </w:tcPr>
          <w:p w:rsidR="00F14A25" w:rsidRPr="00F14A25" w:rsidRDefault="00F14A25">
            <w:r w:rsidRPr="00F14A25">
              <w:t xml:space="preserve">Snježana Bakarić </w:t>
            </w:r>
            <w:proofErr w:type="spellStart"/>
            <w:r w:rsidRPr="00F14A25">
              <w:t>Palička</w:t>
            </w:r>
            <w:proofErr w:type="spellEnd"/>
            <w:r w:rsidRPr="00F14A25">
              <w:t xml:space="preserve">, Sanja Ćorić Grgić, Ivana Križanac, </w:t>
            </w:r>
            <w:proofErr w:type="spellStart"/>
            <w:r w:rsidRPr="00F14A25">
              <w:t>Žaklin</w:t>
            </w:r>
            <w:proofErr w:type="spellEnd"/>
            <w:r w:rsidRPr="00F14A25">
              <w:t xml:space="preserve"> Lukša</w:t>
            </w:r>
          </w:p>
        </w:tc>
        <w:tc>
          <w:tcPr>
            <w:tcW w:w="2047" w:type="dxa"/>
            <w:noWrap/>
            <w:hideMark/>
          </w:tcPr>
          <w:p w:rsidR="00F14A25" w:rsidRPr="00F14A25" w:rsidRDefault="00F14A25" w:rsidP="00F14A25">
            <w:r w:rsidRPr="00F14A25">
              <w:t>18</w:t>
            </w:r>
          </w:p>
        </w:tc>
      </w:tr>
    </w:tbl>
    <w:p w:rsidR="00F14A25" w:rsidRDefault="00F14A25">
      <w:bookmarkStart w:id="0" w:name="_GoBack"/>
      <w:bookmarkEnd w:id="0"/>
    </w:p>
    <w:sectPr w:rsidR="00F14A25" w:rsidSect="00F14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25"/>
    <w:rsid w:val="00F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71EB-669B-49B9-95D2-DC5696B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Ivan Hrabrov</cp:lastModifiedBy>
  <cp:revision>1</cp:revision>
  <dcterms:created xsi:type="dcterms:W3CDTF">2020-06-17T12:38:00Z</dcterms:created>
  <dcterms:modified xsi:type="dcterms:W3CDTF">2020-06-17T12:42:00Z</dcterms:modified>
</cp:coreProperties>
</file>